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ゴシック" w:hAnsi="ＭＳ ゴシック" w:eastAsia="ＭＳ ゴシック"/>
          <w:b w:val="1"/>
          <w:sz w:val="24"/>
        </w:rPr>
      </w:pPr>
      <w:bookmarkStart w:id="0" w:name="_GoBack"/>
      <w:bookmarkEnd w:id="0"/>
    </w:p>
    <w:p>
      <w:pPr>
        <w:pStyle w:val="0"/>
        <w:spacing w:line="240" w:lineRule="auto"/>
        <w:ind w:left="1446" w:hanging="1260" w:hangingChars="60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付表２－１　認知症対応型通所介護事業所・介護予防認知症対応型通所介護事業所の指定に係る記載事項（単独型・併設型）</w:t>
      </w:r>
    </w:p>
    <w:p>
      <w:pPr>
        <w:pStyle w:val="0"/>
        <w:spacing w:line="240" w:lineRule="auto"/>
        <w:jc w:val="both"/>
        <w:rPr>
          <w:rFonts w:hint="eastAsia" w:ascii="ＭＳ ゴシック" w:hAnsi="ＭＳ ゴシック" w:eastAsia="ＭＳ ゴシック"/>
          <w:b w:val="1"/>
          <w:sz w:val="24"/>
        </w:rPr>
      </w:pPr>
    </w:p>
    <w:tbl>
      <w:tblPr>
        <w:tblStyle w:val="11"/>
        <w:tblW w:w="0" w:type="auto"/>
        <w:tblInd w:w="6759" w:type="dxa"/>
        <w:tblBorders>
          <w:top w:val="single" w:color="auto" w:sz="12" w:space="0"/>
          <w:left w:val="single" w:color="auto" w:sz="12" w:space="0"/>
          <w:bottom w:val="single" w:color="auto" w:sz="12" w:space="0"/>
          <w:right w:val="single" w:color="auto" w:sz="12"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260"/>
        <w:gridCol w:w="1687"/>
      </w:tblGrid>
      <w:tr>
        <w:trPr/>
        <w:tc>
          <w:tcPr>
            <w:tcW w:w="1260"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受付番号</w:t>
            </w:r>
          </w:p>
        </w:tc>
        <w:tc>
          <w:tcPr>
            <w:tcW w:w="1687"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r>
    </w:tbl>
    <w:p>
      <w:pPr>
        <w:pStyle w:val="0"/>
        <w:spacing w:line="100" w:lineRule="exact"/>
        <w:jc w:val="both"/>
        <w:rPr>
          <w:rFonts w:hint="eastAsia" w:ascii="ＭＳ ゴシック" w:hAnsi="ＭＳ ゴシック" w:eastAsia="ＭＳ ゴシック"/>
        </w:rPr>
      </w:pPr>
    </w:p>
    <w:tbl>
      <w:tblPr>
        <w:tblStyle w:val="11"/>
        <w:tblW w:w="970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459"/>
        <w:gridCol w:w="1080"/>
        <w:gridCol w:w="360"/>
        <w:gridCol w:w="720"/>
        <w:gridCol w:w="180"/>
        <w:gridCol w:w="180"/>
        <w:gridCol w:w="180"/>
        <w:gridCol w:w="180"/>
        <w:gridCol w:w="720"/>
        <w:gridCol w:w="26"/>
        <w:gridCol w:w="514"/>
        <w:gridCol w:w="180"/>
        <w:gridCol w:w="53"/>
        <w:gridCol w:w="67"/>
        <w:gridCol w:w="380"/>
        <w:gridCol w:w="40"/>
        <w:gridCol w:w="260"/>
        <w:gridCol w:w="100"/>
        <w:gridCol w:w="647"/>
        <w:gridCol w:w="73"/>
        <w:gridCol w:w="673"/>
        <w:gridCol w:w="47"/>
        <w:gridCol w:w="361"/>
        <w:gridCol w:w="179"/>
        <w:gridCol w:w="160"/>
        <w:gridCol w:w="560"/>
        <w:gridCol w:w="187"/>
        <w:gridCol w:w="747"/>
        <w:gridCol w:w="394"/>
      </w:tblGrid>
      <w:tr>
        <w:trPr/>
        <w:tc>
          <w:tcPr>
            <w:tcW w:w="459" w:type="dxa"/>
            <w:vMerge w:val="restart"/>
            <w:tcBorders>
              <w:top w:val="single" w:color="auto" w:sz="12"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center"/>
              <w:rPr>
                <w:rFonts w:hint="eastAsia" w:ascii="ＭＳ ゴシック" w:hAnsi="ＭＳ ゴシック" w:eastAsia="ＭＳ ゴシック"/>
              </w:rPr>
            </w:pPr>
            <w:r>
              <w:rPr>
                <w:rFonts w:hint="eastAsia" w:ascii="ＭＳ ゴシック" w:hAnsi="ＭＳ ゴシック" w:eastAsia="ＭＳ ゴシック"/>
                <w:sz w:val="21"/>
              </w:rPr>
              <w:t>事　業　所</w:t>
            </w:r>
          </w:p>
        </w:tc>
        <w:tc>
          <w:tcPr>
            <w:tcW w:w="1440" w:type="dxa"/>
            <w:gridSpan w:val="2"/>
            <w:tcBorders>
              <w:top w:val="single" w:color="auto" w:sz="12"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フリガナ</w:t>
            </w:r>
          </w:p>
        </w:tc>
        <w:tc>
          <w:tcPr>
            <w:tcW w:w="7808" w:type="dxa"/>
            <w:gridSpan w:val="26"/>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名　　称</w:t>
            </w:r>
          </w:p>
        </w:tc>
        <w:tc>
          <w:tcPr>
            <w:tcW w:w="7808" w:type="dxa"/>
            <w:gridSpan w:val="2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2"/>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所在地</w:t>
            </w:r>
          </w:p>
        </w:tc>
        <w:tc>
          <w:tcPr>
            <w:tcW w:w="7808" w:type="dxa"/>
            <w:gridSpan w:val="26"/>
            <w:tcBorders>
              <w:top w:val="single" w:color="auto" w:sz="6" w:space="0"/>
              <w:left w:val="single" w:color="auto" w:sz="6" w:space="0"/>
              <w:bottom w:val="dashed"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（郵便番号　　　－　　　）</w:t>
            </w:r>
          </w:p>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県　　　郡市</w:t>
            </w:r>
          </w:p>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2"/>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808" w:type="dxa"/>
            <w:gridSpan w:val="26"/>
            <w:tcBorders>
              <w:top w:val="dashed"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連絡先</w:t>
            </w:r>
          </w:p>
        </w:tc>
        <w:tc>
          <w:tcPr>
            <w:tcW w:w="108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電話番号</w:t>
            </w:r>
          </w:p>
        </w:tc>
        <w:tc>
          <w:tcPr>
            <w:tcW w:w="3420" w:type="dxa"/>
            <w:gridSpan w:val="1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1081"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FAX</w:t>
            </w:r>
            <w:r>
              <w:rPr>
                <w:rFonts w:hint="eastAsia" w:ascii="ＭＳ ゴシック" w:hAnsi="ＭＳ ゴシック" w:eastAsia="ＭＳ ゴシック"/>
                <w:sz w:val="21"/>
              </w:rPr>
              <w:t>番号</w:t>
            </w:r>
          </w:p>
        </w:tc>
        <w:tc>
          <w:tcPr>
            <w:tcW w:w="2227"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Height w:val="515" w:hRule="atLeast"/>
        </w:trPr>
        <w:tc>
          <w:tcPr>
            <w:tcW w:w="5679" w:type="dxa"/>
            <w:gridSpan w:val="18"/>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当該事業の実施について定めてある定款・寄附行為等の条文</w:t>
            </w:r>
          </w:p>
        </w:tc>
        <w:tc>
          <w:tcPr>
            <w:tcW w:w="4028" w:type="dxa"/>
            <w:gridSpan w:val="11"/>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第　　　条第　　　項第　　　号</w:t>
            </w:r>
          </w:p>
        </w:tc>
      </w:tr>
      <w:tr>
        <w:trPr>
          <w:cantSplit/>
          <w:trHeight w:val="515" w:hRule="atLeast"/>
        </w:trPr>
        <w:tc>
          <w:tcPr>
            <w:tcW w:w="2619" w:type="dxa"/>
            <w:gridSpan w:val="4"/>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併設事業所の種別、名称</w:t>
            </w:r>
          </w:p>
        </w:tc>
        <w:tc>
          <w:tcPr>
            <w:tcW w:w="3780" w:type="dxa"/>
            <w:gridSpan w:val="1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c>
          <w:tcPr>
            <w:tcW w:w="126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事業所番号</w:t>
            </w:r>
          </w:p>
        </w:tc>
        <w:tc>
          <w:tcPr>
            <w:tcW w:w="2048" w:type="dxa"/>
            <w:gridSpan w:val="5"/>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r>
      <w:tr>
        <w:trPr/>
        <w:tc>
          <w:tcPr>
            <w:tcW w:w="459"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center"/>
              <w:rPr>
                <w:rFonts w:hint="eastAsia" w:ascii="ＭＳ ゴシック" w:hAnsi="ＭＳ ゴシック" w:eastAsia="ＭＳ ゴシック"/>
                <w:sz w:val="22"/>
              </w:rPr>
            </w:pPr>
            <w:r>
              <w:rPr>
                <w:rFonts w:hint="eastAsia" w:ascii="ＭＳ ゴシック" w:hAnsi="ＭＳ ゴシック" w:eastAsia="ＭＳ ゴシック"/>
                <w:sz w:val="22"/>
              </w:rPr>
              <w:t>管　理　者</w:t>
            </w:r>
          </w:p>
        </w:tc>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フリガナ</w:t>
            </w:r>
          </w:p>
        </w:tc>
        <w:tc>
          <w:tcPr>
            <w:tcW w:w="3060"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20" w:type="dxa"/>
            <w:gridSpan w:val="5"/>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住所</w:t>
            </w:r>
          </w:p>
        </w:tc>
        <w:tc>
          <w:tcPr>
            <w:tcW w:w="4388" w:type="dxa"/>
            <w:gridSpan w:val="13"/>
            <w:vMerge w:val="restart"/>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（郵便番号　　　　－　　　　）</w:t>
            </w:r>
          </w:p>
        </w:tc>
      </w:tr>
      <w:tr>
        <w:trPr>
          <w:trHeight w:val="489"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氏　名</w:t>
            </w:r>
          </w:p>
        </w:tc>
        <w:tc>
          <w:tcPr>
            <w:tcW w:w="3060"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20" w:type="dxa"/>
            <w:gridSpan w:val="5"/>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4388" w:type="dxa"/>
            <w:gridSpan w:val="13"/>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rHeight w:val="240"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生年月日</w:t>
            </w:r>
          </w:p>
        </w:tc>
        <w:tc>
          <w:tcPr>
            <w:tcW w:w="3060"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20" w:type="dxa"/>
            <w:gridSpan w:val="5"/>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4388" w:type="dxa"/>
            <w:gridSpan w:val="13"/>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5220" w:type="dxa"/>
            <w:gridSpan w:val="1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当該認知症対応型通所介護事業所で兼務する他の職種</w:t>
            </w:r>
          </w:p>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0"/>
              </w:rPr>
              <w:t>（兼務の場合のみ記入）</w:t>
            </w:r>
          </w:p>
        </w:tc>
        <w:tc>
          <w:tcPr>
            <w:tcW w:w="4028" w:type="dxa"/>
            <w:gridSpan w:val="11"/>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rHeight w:val="416"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700" w:type="dxa"/>
            <w:gridSpan w:val="6"/>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同一敷地内の他の事業所又は施設の従業者との兼務（兼務の場合のみ記入）</w:t>
            </w:r>
          </w:p>
        </w:tc>
        <w:tc>
          <w:tcPr>
            <w:tcW w:w="90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0"/>
              </w:rPr>
              <w:t>名称</w:t>
            </w:r>
          </w:p>
        </w:tc>
        <w:tc>
          <w:tcPr>
            <w:tcW w:w="3060" w:type="dxa"/>
            <w:gridSpan w:val="1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c>
          <w:tcPr>
            <w:tcW w:w="126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事業所番号</w:t>
            </w:r>
          </w:p>
        </w:tc>
        <w:tc>
          <w:tcPr>
            <w:tcW w:w="1328" w:type="dxa"/>
            <w:gridSpan w:val="3"/>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700" w:type="dxa"/>
            <w:gridSpan w:val="6"/>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1620" w:type="dxa"/>
            <w:gridSpan w:val="5"/>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兼務する職種</w:t>
            </w:r>
          </w:p>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及び勤務時間等</w:t>
            </w:r>
          </w:p>
        </w:tc>
        <w:tc>
          <w:tcPr>
            <w:tcW w:w="4928" w:type="dxa"/>
            <w:gridSpan w:val="17"/>
            <w:tcBorders>
              <w:top w:val="single" w:color="auto" w:sz="6" w:space="0"/>
              <w:left w:val="single" w:color="auto" w:sz="6" w:space="0"/>
              <w:bottom w:val="dashed"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700" w:type="dxa"/>
            <w:gridSpan w:val="6"/>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1620" w:type="dxa"/>
            <w:gridSpan w:val="5"/>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4928" w:type="dxa"/>
            <w:gridSpan w:val="17"/>
            <w:tcBorders>
              <w:top w:val="dashed"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Pr>
        <w:tc>
          <w:tcPr>
            <w:tcW w:w="3339" w:type="dxa"/>
            <w:gridSpan w:val="8"/>
            <w:tcBorders>
              <w:top w:val="single" w:color="auto" w:sz="6" w:space="0"/>
              <w:left w:val="single" w:color="auto" w:sz="12" w:space="0"/>
              <w:bottom w:val="nil"/>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従業者の職種・員数</w:t>
            </w:r>
          </w:p>
        </w:tc>
        <w:tc>
          <w:tcPr>
            <w:tcW w:w="1493"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生活相談員</w:t>
            </w:r>
          </w:p>
        </w:tc>
        <w:tc>
          <w:tcPr>
            <w:tcW w:w="1494"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看護職員</w:t>
            </w:r>
          </w:p>
        </w:tc>
        <w:tc>
          <w:tcPr>
            <w:tcW w:w="1493"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介護職員</w:t>
            </w:r>
          </w:p>
        </w:tc>
        <w:tc>
          <w:tcPr>
            <w:tcW w:w="149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ind w:left="-57" w:right="-57"/>
              <w:jc w:val="center"/>
              <w:rPr>
                <w:rFonts w:hint="eastAsia" w:ascii="ＭＳ ゴシック" w:hAnsi="ＭＳ ゴシック" w:eastAsia="ＭＳ ゴシック"/>
                <w:sz w:val="16"/>
              </w:rPr>
            </w:pPr>
            <w:r>
              <w:rPr>
                <w:rFonts w:hint="eastAsia" w:ascii="ＭＳ ゴシック" w:hAnsi="ＭＳ ゴシック" w:eastAsia="ＭＳ ゴシック"/>
                <w:sz w:val="20"/>
              </w:rPr>
              <w:t>機能訓練指導員</w:t>
            </w:r>
          </w:p>
        </w:tc>
        <w:tc>
          <w:tcPr>
            <w:tcW w:w="394" w:type="dxa"/>
            <w:vMerge w:val="restart"/>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rPr>
            </w:pPr>
          </w:p>
        </w:tc>
      </w:tr>
      <w:tr>
        <w:trPr>
          <w:cantSplit/>
        </w:trPr>
        <w:tc>
          <w:tcPr>
            <w:tcW w:w="3339" w:type="dxa"/>
            <w:gridSpan w:val="8"/>
            <w:tcBorders>
              <w:top w:val="nil"/>
              <w:left w:val="single" w:color="auto" w:sz="12" w:space="0"/>
              <w:bottom w:val="nil"/>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6"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専従</w:t>
            </w:r>
          </w:p>
        </w:tc>
        <w:tc>
          <w:tcPr>
            <w:tcW w:w="747"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兼務</w:t>
            </w:r>
          </w:p>
        </w:tc>
        <w:tc>
          <w:tcPr>
            <w:tcW w:w="747"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専従</w:t>
            </w:r>
          </w:p>
        </w:tc>
        <w:tc>
          <w:tcPr>
            <w:tcW w:w="747" w:type="dxa"/>
            <w:gridSpan w:val="2"/>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兼務</w:t>
            </w:r>
          </w:p>
        </w:tc>
        <w:tc>
          <w:tcPr>
            <w:tcW w:w="746"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専従</w:t>
            </w:r>
          </w:p>
        </w:tc>
        <w:tc>
          <w:tcPr>
            <w:tcW w:w="74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兼務</w:t>
            </w:r>
          </w:p>
        </w:tc>
        <w:tc>
          <w:tcPr>
            <w:tcW w:w="747"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専従</w:t>
            </w:r>
          </w:p>
        </w:tc>
        <w:tc>
          <w:tcPr>
            <w:tcW w:w="747"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兼務</w:t>
            </w:r>
          </w:p>
        </w:tc>
        <w:tc>
          <w:tcPr>
            <w:tcW w:w="394"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Pr>
        <w:tc>
          <w:tcPr>
            <w:tcW w:w="459" w:type="dxa"/>
            <w:vMerge w:val="restart"/>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2880"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常　勤（人）</w:t>
            </w:r>
          </w:p>
        </w:tc>
        <w:tc>
          <w:tcPr>
            <w:tcW w:w="746"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2"/>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6"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394"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Pr>
        <w:tc>
          <w:tcPr>
            <w:tcW w:w="459" w:type="dxa"/>
            <w:vMerge w:val="continue"/>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2880"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非常勤（人）</w:t>
            </w:r>
          </w:p>
        </w:tc>
        <w:tc>
          <w:tcPr>
            <w:tcW w:w="746"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2"/>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6"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747"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394"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Pr>
        <w:tc>
          <w:tcPr>
            <w:tcW w:w="459" w:type="dxa"/>
            <w:vMerge w:val="continue"/>
            <w:tcBorders>
              <w:top w:val="nil"/>
              <w:left w:val="single" w:color="auto" w:sz="12"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p>
        </w:tc>
        <w:tc>
          <w:tcPr>
            <w:tcW w:w="2880"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基準上の必要人員（人）</w:t>
            </w:r>
          </w:p>
        </w:tc>
        <w:tc>
          <w:tcPr>
            <w:tcW w:w="1493"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1494"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1493"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149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394"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p>
        </w:tc>
      </w:tr>
      <w:tr>
        <w:trPr>
          <w:cantSplit/>
        </w:trPr>
        <w:tc>
          <w:tcPr>
            <w:tcW w:w="459" w:type="dxa"/>
            <w:vMerge w:val="continue"/>
            <w:tcBorders>
              <w:top w:val="nil"/>
              <w:left w:val="single" w:color="auto" w:sz="12"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p>
        </w:tc>
        <w:tc>
          <w:tcPr>
            <w:tcW w:w="2880"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適合の可否</w:t>
            </w:r>
          </w:p>
        </w:tc>
        <w:tc>
          <w:tcPr>
            <w:tcW w:w="1493" w:type="dxa"/>
            <w:gridSpan w:val="5"/>
            <w:tcBorders>
              <w:top w:val="single" w:color="auto" w:sz="6" w:space="0"/>
              <w:left w:val="single" w:color="auto" w:sz="6" w:space="0"/>
              <w:bottom w:val="nil"/>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1494" w:type="dxa"/>
            <w:gridSpan w:val="6"/>
            <w:tcBorders>
              <w:top w:val="single" w:color="auto" w:sz="6" w:space="0"/>
              <w:left w:val="single" w:color="auto" w:sz="6" w:space="0"/>
              <w:bottom w:val="nil"/>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1493"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149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c>
          <w:tcPr>
            <w:tcW w:w="394"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p>
        </w:tc>
      </w:tr>
      <w:tr>
        <w:trPr>
          <w:cantSplit/>
        </w:trPr>
        <w:tc>
          <w:tcPr>
            <w:tcW w:w="5279" w:type="dxa"/>
            <w:gridSpan w:val="15"/>
            <w:tcBorders>
              <w:top w:val="single" w:color="auto" w:sz="6" w:space="0"/>
              <w:left w:val="single" w:color="auto" w:sz="12" w:space="0"/>
              <w:bottom w:val="nil"/>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食堂及び機能訓練室の合計面積</w:t>
            </w:r>
          </w:p>
        </w:tc>
        <w:tc>
          <w:tcPr>
            <w:tcW w:w="2201" w:type="dxa"/>
            <w:gridSpan w:val="8"/>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基準上の必要数値</w:t>
            </w:r>
          </w:p>
        </w:tc>
        <w:tc>
          <w:tcPr>
            <w:tcW w:w="2227"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適合の可否</w:t>
            </w:r>
          </w:p>
        </w:tc>
      </w:tr>
      <w:tr>
        <w:trPr>
          <w:cantSplit/>
        </w:trPr>
        <w:tc>
          <w:tcPr>
            <w:tcW w:w="2799" w:type="dxa"/>
            <w:gridSpan w:val="5"/>
            <w:tcBorders>
              <w:top w:val="nil"/>
              <w:left w:val="single" w:color="auto" w:sz="12"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right"/>
              <w:rPr>
                <w:rFonts w:hint="eastAsia" w:ascii="ＭＳ ゴシック" w:hAnsi="ＭＳ ゴシック" w:eastAsia="ＭＳ ゴシック"/>
              </w:rPr>
            </w:pPr>
          </w:p>
        </w:tc>
        <w:tc>
          <w:tcPr>
            <w:tcW w:w="2480" w:type="dxa"/>
            <w:gridSpan w:val="10"/>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sz w:val="21"/>
              </w:rPr>
              <w:t>㎡</w:t>
            </w:r>
          </w:p>
        </w:tc>
        <w:tc>
          <w:tcPr>
            <w:tcW w:w="2201" w:type="dxa"/>
            <w:gridSpan w:val="8"/>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15" w:color="000000" w:fill="FFFFFF"/>
            <w:vAlign w:val="top"/>
          </w:tcPr>
          <w:p>
            <w:pPr>
              <w:pStyle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sz w:val="21"/>
              </w:rPr>
              <w:t>㎡以上</w:t>
            </w:r>
          </w:p>
        </w:tc>
        <w:tc>
          <w:tcPr>
            <w:tcW w:w="2227"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shd w:val="pct20" w:color="000000" w:fill="FFFFFF"/>
            <w:vAlign w:val="top"/>
          </w:tcPr>
          <w:p>
            <w:pPr>
              <w:pStyle w:val="0"/>
              <w:spacing w:line="240" w:lineRule="auto"/>
              <w:jc w:val="both"/>
              <w:rPr>
                <w:rFonts w:hint="eastAsia" w:ascii="ＭＳ ゴシック" w:hAnsi="ＭＳ ゴシック" w:eastAsia="ＭＳ ゴシック"/>
              </w:rPr>
            </w:pPr>
          </w:p>
        </w:tc>
      </w:tr>
      <w:tr>
        <w:trPr/>
        <w:tc>
          <w:tcPr>
            <w:tcW w:w="459"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spacing w:line="240" w:lineRule="auto"/>
              <w:ind w:left="113" w:right="113"/>
              <w:jc w:val="center"/>
              <w:rPr>
                <w:rFonts w:hint="eastAsia" w:ascii="ＭＳ ゴシック" w:hAnsi="ＭＳ ゴシック" w:eastAsia="ＭＳ ゴシック"/>
              </w:rPr>
            </w:pPr>
            <w:r>
              <w:rPr>
                <w:rFonts w:hint="eastAsia" w:ascii="ＭＳ ゴシック" w:hAnsi="ＭＳ ゴシック" w:eastAsia="ＭＳ ゴシック"/>
                <w:sz w:val="21"/>
              </w:rPr>
              <w:t>主な掲示事項</w:t>
            </w:r>
          </w:p>
        </w:tc>
        <w:tc>
          <w:tcPr>
            <w:tcW w:w="234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営業日</w:t>
            </w:r>
          </w:p>
        </w:tc>
        <w:tc>
          <w:tcPr>
            <w:tcW w:w="6908"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単位ごとの営業日</w:t>
            </w:r>
          </w:p>
        </w:tc>
      </w:tr>
      <w:tr>
        <w:trPr>
          <w:trHeight w:val="264"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34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営業時間</w:t>
            </w:r>
          </w:p>
          <w:p>
            <w:pPr>
              <w:pStyle w:val="0"/>
              <w:spacing w:line="240" w:lineRule="auto"/>
              <w:jc w:val="both"/>
              <w:rPr>
                <w:rFonts w:hint="eastAsia" w:ascii="ＭＳ ゴシック" w:hAnsi="ＭＳ ゴシック" w:eastAsia="ＭＳ ゴシック"/>
              </w:rPr>
            </w:pPr>
          </w:p>
        </w:tc>
        <w:tc>
          <w:tcPr>
            <w:tcW w:w="6908"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16"/>
              </w:rPr>
            </w:pPr>
            <w:r>
              <w:rPr>
                <w:rFonts w:hint="eastAsia" w:ascii="ＭＳ ゴシック" w:hAnsi="ＭＳ ゴシック" w:eastAsia="ＭＳ ゴシック"/>
                <w:sz w:val="16"/>
              </w:rPr>
              <w:t>単位ごとのサービス提供時間</w:t>
            </w:r>
            <w:r>
              <w:rPr>
                <w:rFonts w:hint="eastAsia" w:ascii="ＭＳ ゴシック" w:hAnsi="ＭＳ ゴシック" w:eastAsia="ＭＳ ゴシック"/>
                <w:sz w:val="16"/>
              </w:rPr>
              <w:t>(</w:t>
            </w:r>
            <w:r>
              <w:rPr>
                <w:rFonts w:hint="eastAsia" w:ascii="ＭＳ ゴシック" w:hAnsi="ＭＳ ゴシック" w:eastAsia="ＭＳ ゴシック"/>
                <w:sz w:val="16"/>
              </w:rPr>
              <w:t>送迎時間を除く</w:t>
            </w:r>
            <w:r>
              <w:rPr>
                <w:rFonts w:hint="eastAsia" w:ascii="ＭＳ ゴシック" w:hAnsi="ＭＳ ゴシック" w:eastAsia="ＭＳ ゴシック"/>
                <w:sz w:val="16"/>
              </w:rPr>
              <w:t>)</w:t>
            </w:r>
          </w:p>
          <w:p>
            <w:pPr>
              <w:pStyle w:val="0"/>
              <w:spacing w:line="240" w:lineRule="auto"/>
              <w:jc w:val="both"/>
              <w:rPr>
                <w:rFonts w:hint="default" w:ascii="ＭＳ ゴシック" w:hAnsi="ＭＳ ゴシック" w:eastAsia="ＭＳ ゴシック"/>
                <w:sz w:val="16"/>
              </w:rPr>
            </w:pPr>
            <w:r>
              <w:rPr>
                <w:rFonts w:hint="eastAsia" w:ascii="ＭＳ ゴシック" w:hAnsi="ＭＳ ゴシック" w:eastAsia="ＭＳ ゴシック"/>
                <w:sz w:val="16"/>
              </w:rPr>
              <w:t>（①　　</w:t>
            </w:r>
            <w:r>
              <w:rPr>
                <w:rFonts w:hint="eastAsia" w:ascii="ＭＳ ゴシック" w:hAnsi="ＭＳ ゴシック" w:eastAsia="ＭＳ ゴシック"/>
                <w:sz w:val="16"/>
              </w:rPr>
              <w:t>:</w:t>
            </w:r>
            <w:r>
              <w:rPr>
                <w:rFonts w:hint="eastAsia" w:ascii="ＭＳ ゴシック" w:hAnsi="ＭＳ ゴシック" w:eastAsia="ＭＳ ゴシック"/>
                <w:sz w:val="16"/>
              </w:rPr>
              <w:t>　　～　　</w:t>
            </w:r>
            <w:r>
              <w:rPr>
                <w:rFonts w:hint="eastAsia" w:ascii="ＭＳ ゴシック" w:hAnsi="ＭＳ ゴシック" w:eastAsia="ＭＳ ゴシック"/>
                <w:sz w:val="16"/>
              </w:rPr>
              <w:t>:</w:t>
            </w:r>
            <w:r>
              <w:rPr>
                <w:rFonts w:hint="eastAsia" w:ascii="ＭＳ ゴシック" w:hAnsi="ＭＳ ゴシック" w:eastAsia="ＭＳ ゴシック"/>
                <w:sz w:val="16"/>
              </w:rPr>
              <w:t>　　②　　</w:t>
            </w:r>
            <w:r>
              <w:rPr>
                <w:rFonts w:hint="eastAsia" w:ascii="ＭＳ ゴシック" w:hAnsi="ＭＳ ゴシック" w:eastAsia="ＭＳ ゴシック"/>
                <w:sz w:val="16"/>
              </w:rPr>
              <w:t>:</w:t>
            </w:r>
            <w:r>
              <w:rPr>
                <w:rFonts w:hint="eastAsia" w:ascii="ＭＳ ゴシック" w:hAnsi="ＭＳ ゴシック" w:eastAsia="ＭＳ ゴシック"/>
                <w:sz w:val="16"/>
              </w:rPr>
              <w:t>　　～　　</w:t>
            </w:r>
            <w:r>
              <w:rPr>
                <w:rFonts w:hint="eastAsia" w:ascii="ＭＳ ゴシック" w:hAnsi="ＭＳ ゴシック" w:eastAsia="ＭＳ ゴシック"/>
                <w:sz w:val="16"/>
              </w:rPr>
              <w:t>:</w:t>
            </w:r>
            <w:r>
              <w:rPr>
                <w:rFonts w:hint="eastAsia" w:ascii="ＭＳ ゴシック" w:hAnsi="ＭＳ ゴシック" w:eastAsia="ＭＳ ゴシック"/>
                <w:sz w:val="16"/>
              </w:rPr>
              <w:t>　　③　　</w:t>
            </w:r>
            <w:r>
              <w:rPr>
                <w:rFonts w:hint="eastAsia" w:ascii="ＭＳ ゴシック" w:hAnsi="ＭＳ ゴシック" w:eastAsia="ＭＳ ゴシック"/>
                <w:sz w:val="16"/>
              </w:rPr>
              <w:t>:</w:t>
            </w:r>
            <w:r>
              <w:rPr>
                <w:rFonts w:hint="eastAsia" w:ascii="ＭＳ ゴシック" w:hAnsi="ＭＳ ゴシック" w:eastAsia="ＭＳ ゴシック"/>
                <w:sz w:val="16"/>
              </w:rPr>
              <w:t>　　～　　</w:t>
            </w:r>
            <w:r>
              <w:rPr>
                <w:rFonts w:hint="eastAsia" w:ascii="ＭＳ ゴシック" w:hAnsi="ＭＳ ゴシック" w:eastAsia="ＭＳ ゴシック"/>
                <w:sz w:val="16"/>
              </w:rPr>
              <w:t>:</w:t>
            </w:r>
            <w:r>
              <w:rPr>
                <w:rFonts w:hint="eastAsia" w:ascii="ＭＳ ゴシック" w:hAnsi="ＭＳ ゴシック" w:eastAsia="ＭＳ ゴシック"/>
                <w:sz w:val="16"/>
              </w:rPr>
              <w:t>　　</w:t>
            </w:r>
            <w:r>
              <w:rPr>
                <w:rFonts w:hint="eastAsia" w:ascii="ＭＳ ゴシック" w:hAnsi="ＭＳ ゴシック" w:eastAsia="ＭＳ ゴシック"/>
                <w:sz w:val="16"/>
              </w:rPr>
              <w:t>)</w:t>
            </w:r>
          </w:p>
        </w:tc>
      </w:tr>
      <w:tr>
        <w:trPr>
          <w:trHeight w:val="276"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34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利用定員</w:t>
            </w:r>
          </w:p>
        </w:tc>
        <w:tc>
          <w:tcPr>
            <w:tcW w:w="6908"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16"/>
              </w:rPr>
              <w:t>　　　　　　</w:t>
            </w:r>
            <w:r>
              <w:rPr>
                <w:rFonts w:hint="eastAsia" w:ascii="ＭＳ ゴシック" w:hAnsi="ＭＳ ゴシック" w:eastAsia="ＭＳ ゴシック"/>
                <w:sz w:val="21"/>
              </w:rPr>
              <w:t>人（単位ごとの定員①　　　　人②　　　　人③　　　　人）</w:t>
            </w: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340" w:type="dxa"/>
            <w:gridSpan w:val="4"/>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利用料</w:t>
            </w:r>
          </w:p>
        </w:tc>
        <w:tc>
          <w:tcPr>
            <w:tcW w:w="2100" w:type="dxa"/>
            <w:gridSpan w:val="9"/>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法定代理受領分</w:t>
            </w:r>
          </w:p>
        </w:tc>
        <w:tc>
          <w:tcPr>
            <w:tcW w:w="4808" w:type="dxa"/>
            <w:gridSpan w:val="15"/>
            <w:tcBorders>
              <w:top w:val="single" w:color="auto" w:sz="6" w:space="0"/>
              <w:left w:val="dashed"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340" w:type="dxa"/>
            <w:gridSpan w:val="4"/>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2100" w:type="dxa"/>
            <w:gridSpan w:val="9"/>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法定代理受領分以外</w:t>
            </w:r>
          </w:p>
        </w:tc>
        <w:tc>
          <w:tcPr>
            <w:tcW w:w="4808" w:type="dxa"/>
            <w:gridSpan w:val="15"/>
            <w:tcBorders>
              <w:top w:val="single" w:color="auto" w:sz="6" w:space="0"/>
              <w:left w:val="dashed"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rHeight w:val="285"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34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18"/>
              </w:rPr>
            </w:pPr>
            <w:r>
              <w:rPr>
                <w:rFonts w:hint="eastAsia" w:ascii="ＭＳ ゴシック" w:hAnsi="ＭＳ ゴシック" w:eastAsia="ＭＳ ゴシック"/>
                <w:sz w:val="18"/>
              </w:rPr>
              <w:t>食事の提供に要する費用</w:t>
            </w:r>
          </w:p>
        </w:tc>
        <w:tc>
          <w:tcPr>
            <w:tcW w:w="6908"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234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18"/>
              </w:rPr>
            </w:pPr>
            <w:r>
              <w:rPr>
                <w:rFonts w:hint="eastAsia" w:ascii="ＭＳ ゴシック" w:hAnsi="ＭＳ ゴシック" w:eastAsia="ＭＳ ゴシック"/>
                <w:sz w:val="18"/>
              </w:rPr>
              <w:t>通常の事業実施地域</w:t>
            </w:r>
          </w:p>
        </w:tc>
        <w:tc>
          <w:tcPr>
            <w:tcW w:w="6908"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Pr>
        <w:tc>
          <w:tcPr>
            <w:tcW w:w="2799" w:type="dxa"/>
            <w:gridSpan w:val="5"/>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sz w:val="21"/>
              </w:rPr>
              <w:t>添付書類</w:t>
            </w:r>
          </w:p>
        </w:tc>
        <w:tc>
          <w:tcPr>
            <w:tcW w:w="6908" w:type="dxa"/>
            <w:gridSpan w:val="24"/>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別添のとおり</w:t>
            </w:r>
          </w:p>
        </w:tc>
      </w:tr>
    </w:tbl>
    <w:p>
      <w:pPr>
        <w:pStyle w:val="0"/>
        <w:spacing w:line="240" w:lineRule="exact"/>
        <w:ind w:left="800" w:hanging="840" w:hangingChars="400"/>
        <w:jc w:val="both"/>
        <w:rPr>
          <w:rFonts w:hint="eastAsia" w:ascii="ＭＳ ゴシック" w:hAnsi="ＭＳ ゴシック" w:eastAsia="ＭＳ ゴシック"/>
          <w:sz w:val="20"/>
        </w:rPr>
      </w:pPr>
      <w:r>
        <w:rPr>
          <w:rFonts w:hint="eastAsia" w:ascii="ＭＳ ゴシック" w:hAnsi="ＭＳ ゴシック" w:eastAsia="ＭＳ ゴシック"/>
          <w:sz w:val="20"/>
        </w:rPr>
        <w:t>備考　１　「受付番号」「基準上の必要人数」「基準上の必要数値」「適合の可否」欄は記入しないでください。</w:t>
      </w:r>
    </w:p>
    <w:p>
      <w:pPr>
        <w:pStyle w:val="0"/>
        <w:spacing w:line="24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２　記入欄が不足する場合は、適宜欄を設けて記載するか又は別様に記載した書類を添付してください。</w:t>
      </w:r>
    </w:p>
    <w:p>
      <w:pPr>
        <w:pStyle w:val="0"/>
        <w:spacing w:line="24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３　機能訓練指導員については、生活相談員又は看護職員若しくは介護職員と兼務しない場合にのみ記載してください。</w:t>
      </w:r>
    </w:p>
    <w:p>
      <w:pPr>
        <w:pStyle w:val="0"/>
        <w:spacing w:line="24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４　従業者の員数については、総数を記載してください。出張所等がある場合については、当該出張所に従事する従業者の員数との合計数を記載してください。</w:t>
      </w:r>
    </w:p>
    <w:p>
      <w:pPr>
        <w:pStyle w:val="0"/>
        <w:spacing w:line="24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５　当該指定地域密着型サービス以外のサービスを実施する場合には､当該指定地域密着型サービス部分とそれ以外のサービス部分の料金の状況が分かるような料金表を提出してください｡</w:t>
      </w:r>
    </w:p>
    <w:sectPr>
      <w:pgSz w:w="11906" w:h="16838"/>
      <w:pgMar w:top="850" w:right="1264" w:bottom="850" w:left="1134"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0"/>
      <w:spacing w:line="360" w:lineRule="atLeast"/>
      <w:ind w:left="0" w:right="0"/>
      <w:jc w:val="both"/>
      <w:textAlignment w:val="baseline"/>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159</Words>
  <Characters>911</Characters>
  <Application>JUST Note</Application>
  <Lines>0</Lines>
  <Paragraphs>0</Paragraphs>
  <Company>厚生労働省</Company>
  <CharactersWithSpaces>1068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付表1ｰ1訪問介護事業所の指定に係る記載事項</dc:title>
  <dc:creator>日本データセキュリティーズ</dc:creator>
  <cp:lastModifiedBy>高齢者福祉室共用</cp:lastModifiedBy>
  <cp:lastPrinted>2006-02-15T03:26:00Z</cp:lastPrinted>
  <dcterms:created xsi:type="dcterms:W3CDTF">2005-08-29T11:07:00Z</dcterms:created>
  <dcterms:modified xsi:type="dcterms:W3CDTF">2021-06-24T03:26:45Z</dcterms:modified>
  <cp:revision>48</cp:revision>
</cp:coreProperties>
</file>